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72AA039C" w14:textId="77777777" w:rsidTr="00A357CC">
        <w:tc>
          <w:tcPr>
            <w:tcW w:w="4747" w:type="dxa"/>
          </w:tcPr>
          <w:p w14:paraId="72AA039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2AA039B"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72AA039F" w14:textId="77777777" w:rsidTr="00A357CC">
        <w:tc>
          <w:tcPr>
            <w:tcW w:w="4747" w:type="dxa"/>
          </w:tcPr>
          <w:p w14:paraId="72AA039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2AA039E" w14:textId="7CFD1F57"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0338DF">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0338DF">
              <w:rPr>
                <w:rFonts w:ascii="Times New Roman" w:hAnsi="Times New Roman"/>
                <w:spacing w:val="20"/>
                <w:sz w:val="24"/>
                <w:szCs w:val="24"/>
              </w:rPr>
              <w:t>02.05.2024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0338DF">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0338DF">
              <w:rPr>
                <w:rFonts w:ascii="Times New Roman" w:hAnsi="Times New Roman"/>
                <w:spacing w:val="20"/>
                <w:sz w:val="24"/>
                <w:szCs w:val="24"/>
              </w:rPr>
              <w:t>1-4/24/161</w:t>
            </w:r>
            <w:r w:rsidRPr="00CD0CFF">
              <w:rPr>
                <w:rFonts w:ascii="Times New Roman" w:hAnsi="Times New Roman"/>
                <w:spacing w:val="20"/>
                <w:sz w:val="24"/>
                <w:szCs w:val="24"/>
              </w:rPr>
              <w:fldChar w:fldCharType="end"/>
            </w:r>
          </w:p>
        </w:tc>
      </w:tr>
      <w:tr w:rsidR="00A357CC" w14:paraId="72AA03A2" w14:textId="77777777" w:rsidTr="00A357CC">
        <w:tc>
          <w:tcPr>
            <w:tcW w:w="4747" w:type="dxa"/>
          </w:tcPr>
          <w:p w14:paraId="72AA03A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2AA03A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2AA03A5" w14:textId="77777777" w:rsidTr="00A357CC">
        <w:tc>
          <w:tcPr>
            <w:tcW w:w="4747" w:type="dxa"/>
          </w:tcPr>
          <w:p w14:paraId="72AA03A3"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72AA03A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2AA03A8" w14:textId="77777777" w:rsidTr="00A357CC">
        <w:tc>
          <w:tcPr>
            <w:tcW w:w="4747" w:type="dxa"/>
          </w:tcPr>
          <w:p w14:paraId="72AA03A6"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72AA03A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72AA03A9" w14:textId="77777777" w:rsidR="0058227E" w:rsidRDefault="0058227E" w:rsidP="00AF1DE6">
      <w:pPr>
        <w:tabs>
          <w:tab w:val="left" w:pos="5387"/>
        </w:tabs>
        <w:spacing w:after="0" w:line="240" w:lineRule="auto"/>
        <w:rPr>
          <w:rFonts w:ascii="Times New Roman" w:hAnsi="Times New Roman"/>
          <w:sz w:val="24"/>
          <w:szCs w:val="24"/>
        </w:rPr>
      </w:pPr>
    </w:p>
    <w:p w14:paraId="72AA03AA"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72AA03AC" w14:textId="77777777" w:rsidTr="00772CF5">
        <w:trPr>
          <w:gridAfter w:val="1"/>
          <w:wAfter w:w="4607" w:type="dxa"/>
        </w:trPr>
        <w:tc>
          <w:tcPr>
            <w:tcW w:w="4747" w:type="dxa"/>
          </w:tcPr>
          <w:p w14:paraId="72AA03AB"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72AA03AE" w14:textId="77777777" w:rsidTr="00772CF5">
        <w:trPr>
          <w:gridAfter w:val="1"/>
          <w:wAfter w:w="4607" w:type="dxa"/>
        </w:trPr>
        <w:tc>
          <w:tcPr>
            <w:tcW w:w="4747" w:type="dxa"/>
          </w:tcPr>
          <w:p w14:paraId="72AA03AD"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2AA03B0" w14:textId="77777777" w:rsidTr="00772CF5">
        <w:trPr>
          <w:gridAfter w:val="1"/>
          <w:wAfter w:w="4607" w:type="dxa"/>
        </w:trPr>
        <w:tc>
          <w:tcPr>
            <w:tcW w:w="4747" w:type="dxa"/>
          </w:tcPr>
          <w:p w14:paraId="72AA03AF"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2AA03B2" w14:textId="77777777" w:rsidTr="00772CF5">
        <w:trPr>
          <w:gridAfter w:val="1"/>
          <w:wAfter w:w="4607" w:type="dxa"/>
        </w:trPr>
        <w:tc>
          <w:tcPr>
            <w:tcW w:w="4747" w:type="dxa"/>
          </w:tcPr>
          <w:p w14:paraId="72AA03B1" w14:textId="73586139"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0338DF">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0338DF">
              <w:rPr>
                <w:rFonts w:ascii="Times New Roman" w:hAnsi="Times New Roman"/>
                <w:b/>
                <w:sz w:val="24"/>
                <w:szCs w:val="24"/>
              </w:rPr>
              <w:t>Vallavalitsusele hanke korraldamiseks ja lepingu sõlmimiseks nõusoleku andmine (talihooldus)</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72AA03B5" w14:textId="77777777" w:rsidTr="00772CF5">
        <w:trPr>
          <w:gridAfter w:val="1"/>
          <w:wAfter w:w="4607" w:type="dxa"/>
        </w:trPr>
        <w:tc>
          <w:tcPr>
            <w:tcW w:w="4747" w:type="dxa"/>
          </w:tcPr>
          <w:p w14:paraId="72AA03B3" w14:textId="77777777" w:rsidR="00772CF5" w:rsidRDefault="00772CF5" w:rsidP="00AF1DE6">
            <w:pPr>
              <w:tabs>
                <w:tab w:val="left" w:pos="5387"/>
              </w:tabs>
              <w:spacing w:after="0" w:line="240" w:lineRule="auto"/>
              <w:rPr>
                <w:rFonts w:ascii="Times New Roman" w:hAnsi="Times New Roman"/>
                <w:sz w:val="24"/>
                <w:szCs w:val="24"/>
              </w:rPr>
            </w:pPr>
          </w:p>
          <w:p w14:paraId="72AA03B4"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72AA03B7" w14:textId="77777777" w:rsidTr="00435C14">
        <w:tc>
          <w:tcPr>
            <w:tcW w:w="9354" w:type="dxa"/>
            <w:gridSpan w:val="2"/>
          </w:tcPr>
          <w:p w14:paraId="2D485449" w14:textId="77777777" w:rsidR="00A6430B" w:rsidRPr="00A6430B" w:rsidRDefault="00A6430B" w:rsidP="00A6430B">
            <w:pPr>
              <w:pStyle w:val="Pis"/>
              <w:tabs>
                <w:tab w:val="left" w:pos="720"/>
              </w:tabs>
              <w:jc w:val="both"/>
              <w:rPr>
                <w:rFonts w:ascii="Times New Roman" w:hAnsi="Times New Roman"/>
                <w:sz w:val="24"/>
                <w:szCs w:val="24"/>
              </w:rPr>
            </w:pPr>
            <w:r w:rsidRPr="00A6430B">
              <w:rPr>
                <w:rFonts w:ascii="Times New Roman" w:hAnsi="Times New Roman"/>
                <w:sz w:val="24"/>
                <w:szCs w:val="24"/>
              </w:rPr>
              <w:t>Võttes aluseks kohaliku omavalitsuse üksuse finantsjuhtimise seaduse § 28 lg 3 ning Tapa Vallavolikogu 28.01.2019 määruse nr 47 “Tapa vallavara valitsemise kord” § 6 lg 1 p 2:</w:t>
            </w:r>
          </w:p>
          <w:p w14:paraId="4AD63D59" w14:textId="77777777" w:rsidR="00A6430B" w:rsidRPr="00A6430B" w:rsidRDefault="00A6430B" w:rsidP="00A6430B">
            <w:pPr>
              <w:pStyle w:val="Pis"/>
              <w:tabs>
                <w:tab w:val="left" w:pos="720"/>
              </w:tabs>
              <w:jc w:val="both"/>
              <w:rPr>
                <w:rFonts w:ascii="Times New Roman" w:hAnsi="Times New Roman"/>
                <w:sz w:val="24"/>
                <w:szCs w:val="24"/>
              </w:rPr>
            </w:pPr>
          </w:p>
          <w:p w14:paraId="17FC6E74" w14:textId="28613050" w:rsidR="00A6430B" w:rsidRPr="00A6430B" w:rsidRDefault="00A6430B" w:rsidP="00A6430B">
            <w:pPr>
              <w:pStyle w:val="Pis"/>
              <w:numPr>
                <w:ilvl w:val="0"/>
                <w:numId w:val="6"/>
              </w:numPr>
              <w:tabs>
                <w:tab w:val="clear" w:pos="4536"/>
                <w:tab w:val="clear" w:pos="9072"/>
                <w:tab w:val="center" w:pos="4153"/>
                <w:tab w:val="right" w:pos="8306"/>
              </w:tabs>
              <w:jc w:val="both"/>
              <w:rPr>
                <w:rFonts w:ascii="Times New Roman" w:hAnsi="Times New Roman"/>
                <w:sz w:val="24"/>
                <w:szCs w:val="24"/>
              </w:rPr>
            </w:pPr>
            <w:r w:rsidRPr="00A6430B">
              <w:rPr>
                <w:rFonts w:ascii="Times New Roman" w:hAnsi="Times New Roman"/>
                <w:sz w:val="24"/>
                <w:szCs w:val="24"/>
              </w:rPr>
              <w:t>Anda Tapa Vallavalitsusele nõusolek korraldada riigihange Tapa valla teede ja tänavate talihoolduseks. Hankeleping sõlmitakse perioodiks 01.11.20</w:t>
            </w:r>
            <w:r>
              <w:rPr>
                <w:rFonts w:ascii="Times New Roman" w:hAnsi="Times New Roman"/>
                <w:sz w:val="24"/>
                <w:szCs w:val="24"/>
              </w:rPr>
              <w:t>24</w:t>
            </w:r>
            <w:r w:rsidRPr="00A6430B">
              <w:rPr>
                <w:rFonts w:ascii="Times New Roman" w:hAnsi="Times New Roman"/>
                <w:sz w:val="24"/>
                <w:szCs w:val="24"/>
              </w:rPr>
              <w:t xml:space="preserve"> – 30.04.202</w:t>
            </w:r>
            <w:r>
              <w:rPr>
                <w:rFonts w:ascii="Times New Roman" w:hAnsi="Times New Roman"/>
                <w:sz w:val="24"/>
                <w:szCs w:val="24"/>
              </w:rPr>
              <w:t>9</w:t>
            </w:r>
            <w:r w:rsidRPr="00A6430B">
              <w:rPr>
                <w:rFonts w:ascii="Times New Roman" w:hAnsi="Times New Roman"/>
                <w:sz w:val="24"/>
                <w:szCs w:val="24"/>
              </w:rPr>
              <w:t>.</w:t>
            </w:r>
          </w:p>
          <w:p w14:paraId="4A2619ED" w14:textId="77777777" w:rsidR="00A6430B" w:rsidRPr="00A6430B" w:rsidRDefault="00A6430B" w:rsidP="00A6430B">
            <w:pPr>
              <w:pStyle w:val="Pis"/>
              <w:ind w:left="720"/>
              <w:jc w:val="both"/>
              <w:rPr>
                <w:rFonts w:ascii="Times New Roman" w:hAnsi="Times New Roman"/>
                <w:sz w:val="24"/>
                <w:szCs w:val="24"/>
              </w:rPr>
            </w:pPr>
          </w:p>
          <w:p w14:paraId="32BD855F" w14:textId="77777777" w:rsidR="00A6430B" w:rsidRPr="00A6430B" w:rsidRDefault="00A6430B" w:rsidP="00A6430B">
            <w:pPr>
              <w:pStyle w:val="Pis"/>
              <w:numPr>
                <w:ilvl w:val="0"/>
                <w:numId w:val="6"/>
              </w:numPr>
              <w:tabs>
                <w:tab w:val="clear" w:pos="4536"/>
                <w:tab w:val="clear" w:pos="9072"/>
                <w:tab w:val="left" w:pos="720"/>
                <w:tab w:val="center" w:pos="4153"/>
                <w:tab w:val="right" w:pos="8306"/>
              </w:tabs>
              <w:jc w:val="both"/>
              <w:rPr>
                <w:rFonts w:ascii="Times New Roman" w:hAnsi="Times New Roman"/>
                <w:sz w:val="24"/>
                <w:szCs w:val="24"/>
              </w:rPr>
            </w:pPr>
            <w:r w:rsidRPr="00A6430B">
              <w:rPr>
                <w:rFonts w:ascii="Times New Roman" w:hAnsi="Times New Roman"/>
                <w:sz w:val="24"/>
                <w:szCs w:val="24"/>
              </w:rPr>
              <w:t>Otsus jõustub teatavakstegemisest.</w:t>
            </w:r>
          </w:p>
          <w:p w14:paraId="2BB2530C" w14:textId="77777777" w:rsidR="00A6430B" w:rsidRPr="00A6430B" w:rsidRDefault="00A6430B" w:rsidP="00A6430B">
            <w:pPr>
              <w:pStyle w:val="Pis"/>
              <w:tabs>
                <w:tab w:val="left" w:pos="720"/>
              </w:tabs>
              <w:ind w:left="720"/>
              <w:jc w:val="both"/>
              <w:rPr>
                <w:rFonts w:ascii="Times New Roman" w:hAnsi="Times New Roman"/>
                <w:sz w:val="24"/>
                <w:szCs w:val="24"/>
              </w:rPr>
            </w:pPr>
          </w:p>
          <w:p w14:paraId="72AA03B6" w14:textId="553FE96F" w:rsidR="00A357CC" w:rsidRPr="00A6430B" w:rsidRDefault="00A6430B" w:rsidP="00DE020D">
            <w:pPr>
              <w:pStyle w:val="Pis"/>
              <w:tabs>
                <w:tab w:val="clear" w:pos="4536"/>
                <w:tab w:val="clear" w:pos="9072"/>
                <w:tab w:val="left" w:pos="720"/>
                <w:tab w:val="center" w:pos="4153"/>
                <w:tab w:val="right" w:pos="8306"/>
              </w:tabs>
              <w:jc w:val="both"/>
              <w:rPr>
                <w:rFonts w:ascii="Times New Roman" w:hAnsi="Times New Roman"/>
                <w:sz w:val="24"/>
                <w:szCs w:val="24"/>
              </w:rPr>
            </w:pPr>
            <w:r w:rsidRPr="00A6430B">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pidanus otsusest teada saama või esitada kaebuse Tartu Halduskohtu halduskohtumenetluse seadustikus sätestatud korras.</w:t>
            </w:r>
          </w:p>
        </w:tc>
      </w:tr>
      <w:tr w:rsidR="00A357CC" w14:paraId="72AA03B9" w14:textId="77777777" w:rsidTr="00435C14">
        <w:tc>
          <w:tcPr>
            <w:tcW w:w="9354" w:type="dxa"/>
            <w:gridSpan w:val="2"/>
          </w:tcPr>
          <w:p w14:paraId="72AA03B8" w14:textId="77777777" w:rsidR="00A357CC" w:rsidRPr="00A6430B" w:rsidRDefault="00A357CC" w:rsidP="00A357CC">
            <w:pPr>
              <w:tabs>
                <w:tab w:val="left" w:pos="5387"/>
              </w:tabs>
              <w:spacing w:after="0" w:line="240" w:lineRule="auto"/>
              <w:jc w:val="both"/>
              <w:rPr>
                <w:rFonts w:ascii="Times New Roman" w:hAnsi="Times New Roman"/>
                <w:sz w:val="24"/>
                <w:szCs w:val="24"/>
              </w:rPr>
            </w:pPr>
          </w:p>
        </w:tc>
      </w:tr>
    </w:tbl>
    <w:p w14:paraId="72AA03BB"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72AA03C0" w14:textId="77777777" w:rsidTr="00E13B6E">
        <w:tc>
          <w:tcPr>
            <w:tcW w:w="4677" w:type="dxa"/>
            <w:shd w:val="clear" w:color="auto" w:fill="auto"/>
          </w:tcPr>
          <w:p w14:paraId="72AA03BC"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72AA03BD"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4F828B5D" w14:textId="4DDE61C0" w:rsidR="0017147B" w:rsidRDefault="0017147B"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72AA03BF" w14:textId="0DCEBF03" w:rsidR="00E13B6E" w:rsidRPr="00030487" w:rsidRDefault="003A0599"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Volikogu esimees</w:t>
            </w:r>
          </w:p>
        </w:tc>
      </w:tr>
    </w:tbl>
    <w:p w14:paraId="72AA03C1" w14:textId="77777777" w:rsidR="00A357CC" w:rsidRDefault="00A357CC" w:rsidP="002B1191">
      <w:pPr>
        <w:spacing w:after="0" w:line="240" w:lineRule="auto"/>
        <w:rPr>
          <w:rFonts w:ascii="Times New Roman" w:hAnsi="Times New Roman"/>
          <w:sz w:val="24"/>
          <w:szCs w:val="24"/>
        </w:rPr>
      </w:pPr>
    </w:p>
    <w:p w14:paraId="72AA03C2" w14:textId="77777777" w:rsidR="00C27542" w:rsidRDefault="00C27542" w:rsidP="002B1191">
      <w:pPr>
        <w:spacing w:after="0" w:line="240" w:lineRule="auto"/>
        <w:rPr>
          <w:rFonts w:ascii="Times New Roman" w:hAnsi="Times New Roman"/>
          <w:sz w:val="24"/>
          <w:szCs w:val="24"/>
        </w:rPr>
      </w:pPr>
    </w:p>
    <w:p w14:paraId="72AA03C8" w14:textId="77777777" w:rsidR="00C27542" w:rsidRDefault="00C27542" w:rsidP="002B1191">
      <w:pPr>
        <w:spacing w:after="0" w:line="240" w:lineRule="auto"/>
        <w:rPr>
          <w:rFonts w:ascii="Times New Roman" w:hAnsi="Times New Roman"/>
          <w:sz w:val="24"/>
          <w:szCs w:val="24"/>
        </w:rPr>
      </w:pPr>
    </w:p>
    <w:p w14:paraId="52783BF0" w14:textId="77777777" w:rsidR="00D76F20" w:rsidRDefault="00D76F20" w:rsidP="002B1191">
      <w:pPr>
        <w:spacing w:after="0" w:line="240" w:lineRule="auto"/>
        <w:rPr>
          <w:rFonts w:ascii="Times New Roman" w:hAnsi="Times New Roman"/>
          <w:sz w:val="24"/>
          <w:szCs w:val="24"/>
        </w:rPr>
      </w:pPr>
    </w:p>
    <w:p w14:paraId="47517559" w14:textId="77777777" w:rsidR="00D76F20" w:rsidRDefault="00D76F20"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C27542" w14:paraId="72AA03CA" w14:textId="77777777" w:rsidTr="00435C14">
        <w:tc>
          <w:tcPr>
            <w:tcW w:w="9354" w:type="dxa"/>
          </w:tcPr>
          <w:p w14:paraId="3E6055F3" w14:textId="77777777" w:rsidR="00C27542" w:rsidRDefault="00C27542" w:rsidP="002B1191">
            <w:pPr>
              <w:spacing w:after="0" w:line="240" w:lineRule="auto"/>
              <w:rPr>
                <w:b/>
                <w:bCs/>
              </w:rPr>
            </w:pPr>
            <w:r w:rsidRPr="00C27542">
              <w:rPr>
                <w:rFonts w:ascii="Times New Roman" w:hAnsi="Times New Roman"/>
                <w:b/>
                <w:sz w:val="24"/>
                <w:szCs w:val="24"/>
              </w:rPr>
              <w:t>Seletuskiri</w:t>
            </w:r>
            <w:r w:rsidR="00A6430B">
              <w:rPr>
                <w:rFonts w:ascii="Times New Roman" w:hAnsi="Times New Roman"/>
                <w:b/>
                <w:sz w:val="24"/>
                <w:szCs w:val="24"/>
              </w:rPr>
              <w:t xml:space="preserve"> </w:t>
            </w:r>
            <w:r w:rsidR="00A6430B">
              <w:rPr>
                <w:b/>
                <w:bCs/>
              </w:rPr>
              <w:t>volikogu otsuse eelnõu „Vallavalitsusele hanke korraldamiseks ja lepingu sõlmimiseks nõusoleku andmine (talihooldus)“ juurde</w:t>
            </w:r>
          </w:p>
          <w:p w14:paraId="72AA03C9" w14:textId="1FD1D3F8" w:rsidR="00D76F20" w:rsidRPr="00C27542" w:rsidRDefault="00D76F20" w:rsidP="002B1191">
            <w:pPr>
              <w:spacing w:after="0" w:line="240" w:lineRule="auto"/>
              <w:rPr>
                <w:rFonts w:ascii="Times New Roman" w:hAnsi="Times New Roman"/>
                <w:b/>
                <w:sz w:val="24"/>
                <w:szCs w:val="24"/>
              </w:rPr>
            </w:pPr>
          </w:p>
        </w:tc>
      </w:tr>
      <w:tr w:rsidR="00C27542" w14:paraId="72AA03CC" w14:textId="77777777" w:rsidTr="00435C14">
        <w:tc>
          <w:tcPr>
            <w:tcW w:w="9354" w:type="dxa"/>
          </w:tcPr>
          <w:p w14:paraId="1AD204A4" w14:textId="77777777" w:rsidR="00D76F20" w:rsidRPr="00771A83" w:rsidRDefault="00D76F20" w:rsidP="00D76F20">
            <w:pPr>
              <w:pStyle w:val="Tekstotsetaandreata"/>
            </w:pPr>
            <w:r w:rsidRPr="00771A83">
              <w:t>2024. a kevadel lõppesid nii Tapa Vallavalitsuse poolt sõlmitud teede talihoolduse lepingud.</w:t>
            </w:r>
          </w:p>
          <w:p w14:paraId="0608CA45" w14:textId="77777777" w:rsidR="00D76F20" w:rsidRPr="00771A83" w:rsidRDefault="00D76F20" w:rsidP="00D76F20">
            <w:pPr>
              <w:pStyle w:val="Tekstotsetaandreata"/>
            </w:pPr>
          </w:p>
          <w:p w14:paraId="1A445F82" w14:textId="77777777" w:rsidR="00D76F20" w:rsidRPr="00771A83" w:rsidRDefault="00D76F20" w:rsidP="00D76F20">
            <w:pPr>
              <w:pStyle w:val="Tekstotsetaandreata"/>
            </w:pPr>
            <w:r w:rsidRPr="00771A83">
              <w:t>Tapa valla teede talihoolduseks viidi hange läbi 2019. aasta suvel ja sõlmiti lepingud 5 aastaseks perioodiks. Hange oli jagatud 15 osaks</w:t>
            </w:r>
          </w:p>
          <w:p w14:paraId="4C10B8AC" w14:textId="77777777" w:rsidR="00D76F20" w:rsidRPr="00771A83" w:rsidRDefault="00D76F20" w:rsidP="00D76F20">
            <w:pPr>
              <w:autoSpaceDE w:val="0"/>
              <w:autoSpaceDN w:val="0"/>
              <w:adjustRightInd w:val="0"/>
              <w:spacing w:after="120" w:line="240" w:lineRule="auto"/>
              <w:jc w:val="both"/>
              <w:rPr>
                <w:rFonts w:ascii="Times New Roman" w:hAnsi="Times New Roman"/>
                <w:sz w:val="24"/>
                <w:szCs w:val="24"/>
              </w:rPr>
            </w:pPr>
            <w:r w:rsidRPr="00771A83">
              <w:rPr>
                <w:rFonts w:ascii="Times New Roman" w:hAnsi="Times New Roman"/>
                <w:sz w:val="24"/>
                <w:szCs w:val="24"/>
              </w:rPr>
              <w:t xml:space="preserve">Osa 1   Tapa linn </w:t>
            </w:r>
          </w:p>
          <w:p w14:paraId="38896C09" w14:textId="77777777" w:rsidR="00D76F20" w:rsidRPr="00771A83" w:rsidRDefault="00D76F20" w:rsidP="00D76F20">
            <w:pPr>
              <w:autoSpaceDE w:val="0"/>
              <w:autoSpaceDN w:val="0"/>
              <w:adjustRightInd w:val="0"/>
              <w:spacing w:after="120" w:line="240" w:lineRule="auto"/>
              <w:jc w:val="both"/>
              <w:rPr>
                <w:rFonts w:ascii="Times New Roman" w:hAnsi="Times New Roman"/>
                <w:sz w:val="24"/>
                <w:szCs w:val="24"/>
              </w:rPr>
            </w:pPr>
            <w:r w:rsidRPr="00771A83">
              <w:rPr>
                <w:rFonts w:ascii="Times New Roman" w:hAnsi="Times New Roman"/>
                <w:sz w:val="24"/>
                <w:szCs w:val="24"/>
              </w:rPr>
              <w:t xml:space="preserve">Osa 2   Tamsalu linn </w:t>
            </w:r>
          </w:p>
          <w:p w14:paraId="0B026F0A" w14:textId="77777777" w:rsidR="00D76F20" w:rsidRPr="00771A83" w:rsidRDefault="00D76F20" w:rsidP="00D76F20">
            <w:pPr>
              <w:autoSpaceDE w:val="0"/>
              <w:autoSpaceDN w:val="0"/>
              <w:adjustRightInd w:val="0"/>
              <w:spacing w:after="120" w:line="240" w:lineRule="auto"/>
              <w:jc w:val="both"/>
              <w:rPr>
                <w:rFonts w:ascii="Times New Roman" w:hAnsi="Times New Roman"/>
                <w:sz w:val="24"/>
                <w:szCs w:val="24"/>
              </w:rPr>
            </w:pPr>
            <w:r w:rsidRPr="00771A83">
              <w:rPr>
                <w:rFonts w:ascii="Times New Roman" w:hAnsi="Times New Roman"/>
                <w:sz w:val="24"/>
                <w:szCs w:val="24"/>
              </w:rPr>
              <w:t>Osa 3   Jäneda-Metskonna-Kõrveküla</w:t>
            </w:r>
          </w:p>
          <w:p w14:paraId="776A76F8" w14:textId="77777777" w:rsidR="00D76F20" w:rsidRPr="00771A83" w:rsidRDefault="00D76F20" w:rsidP="00D76F20">
            <w:pPr>
              <w:autoSpaceDE w:val="0"/>
              <w:autoSpaceDN w:val="0"/>
              <w:adjustRightInd w:val="0"/>
              <w:spacing w:after="120"/>
              <w:jc w:val="both"/>
              <w:rPr>
                <w:rFonts w:ascii="Times New Roman" w:hAnsi="Times New Roman"/>
                <w:sz w:val="24"/>
                <w:szCs w:val="24"/>
              </w:rPr>
            </w:pPr>
            <w:r w:rsidRPr="00771A83">
              <w:rPr>
                <w:rFonts w:ascii="Times New Roman" w:hAnsi="Times New Roman"/>
                <w:sz w:val="24"/>
                <w:szCs w:val="24"/>
              </w:rPr>
              <w:t xml:space="preserve">Osa 4   </w:t>
            </w:r>
            <w:proofErr w:type="spellStart"/>
            <w:r w:rsidRPr="00771A83">
              <w:rPr>
                <w:rFonts w:ascii="Times New Roman" w:hAnsi="Times New Roman"/>
                <w:sz w:val="24"/>
                <w:szCs w:val="24"/>
              </w:rPr>
              <w:t>Patika</w:t>
            </w:r>
            <w:proofErr w:type="spellEnd"/>
            <w:r w:rsidRPr="00771A83">
              <w:rPr>
                <w:rFonts w:ascii="Times New Roman" w:hAnsi="Times New Roman"/>
                <w:sz w:val="24"/>
                <w:szCs w:val="24"/>
              </w:rPr>
              <w:t>-Ojaküla</w:t>
            </w:r>
          </w:p>
          <w:p w14:paraId="4A630BF8" w14:textId="77777777" w:rsidR="00D76F20" w:rsidRPr="00771A83" w:rsidRDefault="00D76F20" w:rsidP="00D76F20">
            <w:pPr>
              <w:autoSpaceDE w:val="0"/>
              <w:autoSpaceDN w:val="0"/>
              <w:adjustRightInd w:val="0"/>
              <w:spacing w:after="120" w:line="240" w:lineRule="auto"/>
              <w:jc w:val="both"/>
              <w:rPr>
                <w:rFonts w:ascii="Times New Roman" w:hAnsi="Times New Roman"/>
                <w:sz w:val="24"/>
                <w:szCs w:val="24"/>
              </w:rPr>
            </w:pPr>
            <w:r w:rsidRPr="00771A83">
              <w:rPr>
                <w:rFonts w:ascii="Times New Roman" w:hAnsi="Times New Roman"/>
                <w:sz w:val="24"/>
                <w:szCs w:val="24"/>
              </w:rPr>
              <w:t xml:space="preserve">Osa 5   </w:t>
            </w:r>
            <w:proofErr w:type="spellStart"/>
            <w:r w:rsidRPr="00771A83">
              <w:rPr>
                <w:rFonts w:ascii="Times New Roman" w:hAnsi="Times New Roman"/>
                <w:sz w:val="24"/>
                <w:szCs w:val="24"/>
              </w:rPr>
              <w:t>Jootme</w:t>
            </w:r>
            <w:proofErr w:type="spellEnd"/>
            <w:r w:rsidRPr="00771A83">
              <w:rPr>
                <w:rFonts w:ascii="Times New Roman" w:hAnsi="Times New Roman"/>
                <w:sz w:val="24"/>
                <w:szCs w:val="24"/>
              </w:rPr>
              <w:t>-Kuru-</w:t>
            </w:r>
            <w:proofErr w:type="spellStart"/>
            <w:r w:rsidRPr="00771A83">
              <w:rPr>
                <w:rFonts w:ascii="Times New Roman" w:hAnsi="Times New Roman"/>
                <w:sz w:val="24"/>
                <w:szCs w:val="24"/>
              </w:rPr>
              <w:t>Linnape</w:t>
            </w:r>
            <w:proofErr w:type="spellEnd"/>
          </w:p>
          <w:p w14:paraId="54CEF6F1" w14:textId="77777777" w:rsidR="00D76F20" w:rsidRPr="00771A83" w:rsidRDefault="00D76F20" w:rsidP="00D76F20">
            <w:pPr>
              <w:autoSpaceDE w:val="0"/>
              <w:autoSpaceDN w:val="0"/>
              <w:adjustRightInd w:val="0"/>
              <w:spacing w:after="120" w:line="240" w:lineRule="auto"/>
              <w:jc w:val="both"/>
              <w:rPr>
                <w:rFonts w:ascii="Times New Roman" w:hAnsi="Times New Roman"/>
                <w:sz w:val="24"/>
                <w:szCs w:val="24"/>
              </w:rPr>
            </w:pPr>
            <w:r w:rsidRPr="00771A83">
              <w:rPr>
                <w:rFonts w:ascii="Times New Roman" w:hAnsi="Times New Roman"/>
                <w:sz w:val="24"/>
                <w:szCs w:val="24"/>
              </w:rPr>
              <w:lastRenderedPageBreak/>
              <w:t>Osa 6   Lehtse-</w:t>
            </w:r>
            <w:proofErr w:type="spellStart"/>
            <w:r w:rsidRPr="00771A83">
              <w:rPr>
                <w:rFonts w:ascii="Times New Roman" w:hAnsi="Times New Roman"/>
                <w:sz w:val="24"/>
                <w:szCs w:val="24"/>
              </w:rPr>
              <w:t>Läste</w:t>
            </w:r>
            <w:proofErr w:type="spellEnd"/>
            <w:r w:rsidRPr="00771A83">
              <w:rPr>
                <w:rFonts w:ascii="Times New Roman" w:hAnsi="Times New Roman"/>
                <w:sz w:val="24"/>
                <w:szCs w:val="24"/>
              </w:rPr>
              <w:t>-</w:t>
            </w:r>
            <w:proofErr w:type="spellStart"/>
            <w:r w:rsidRPr="00771A83">
              <w:rPr>
                <w:rFonts w:ascii="Times New Roman" w:hAnsi="Times New Roman"/>
                <w:sz w:val="24"/>
                <w:szCs w:val="24"/>
              </w:rPr>
              <w:t>Tõõrakõrve</w:t>
            </w:r>
            <w:proofErr w:type="spellEnd"/>
          </w:p>
          <w:p w14:paraId="22E47131" w14:textId="77777777" w:rsidR="00D76F20" w:rsidRPr="00771A83" w:rsidRDefault="00D76F20" w:rsidP="00D76F20">
            <w:pPr>
              <w:autoSpaceDE w:val="0"/>
              <w:autoSpaceDN w:val="0"/>
              <w:adjustRightInd w:val="0"/>
              <w:spacing w:after="120" w:line="240" w:lineRule="auto"/>
              <w:jc w:val="both"/>
              <w:rPr>
                <w:rFonts w:ascii="Times New Roman" w:hAnsi="Times New Roman"/>
                <w:sz w:val="24"/>
                <w:szCs w:val="24"/>
              </w:rPr>
            </w:pPr>
            <w:r w:rsidRPr="00771A83">
              <w:rPr>
                <w:rFonts w:ascii="Times New Roman" w:hAnsi="Times New Roman"/>
                <w:sz w:val="24"/>
                <w:szCs w:val="24"/>
              </w:rPr>
              <w:t>Osa 7  Moe</w:t>
            </w:r>
          </w:p>
          <w:p w14:paraId="30D71F05" w14:textId="77777777" w:rsidR="00D76F20" w:rsidRPr="00771A83" w:rsidRDefault="00D76F20" w:rsidP="00D76F20">
            <w:pPr>
              <w:autoSpaceDE w:val="0"/>
              <w:autoSpaceDN w:val="0"/>
              <w:adjustRightInd w:val="0"/>
              <w:spacing w:after="120" w:line="240" w:lineRule="auto"/>
              <w:jc w:val="both"/>
              <w:rPr>
                <w:rFonts w:ascii="Times New Roman" w:hAnsi="Times New Roman"/>
                <w:sz w:val="24"/>
                <w:szCs w:val="24"/>
              </w:rPr>
            </w:pPr>
            <w:r w:rsidRPr="00771A83">
              <w:rPr>
                <w:rFonts w:ascii="Times New Roman" w:hAnsi="Times New Roman"/>
                <w:sz w:val="24"/>
                <w:szCs w:val="24"/>
              </w:rPr>
              <w:t xml:space="preserve">Osa 8   </w:t>
            </w:r>
            <w:proofErr w:type="spellStart"/>
            <w:r w:rsidRPr="00771A83">
              <w:rPr>
                <w:rFonts w:ascii="Times New Roman" w:hAnsi="Times New Roman"/>
                <w:sz w:val="24"/>
                <w:szCs w:val="24"/>
              </w:rPr>
              <w:t>Karkuse</w:t>
            </w:r>
            <w:proofErr w:type="spellEnd"/>
          </w:p>
          <w:p w14:paraId="47CDE1D3" w14:textId="77777777" w:rsidR="00D76F20" w:rsidRPr="00771A83" w:rsidRDefault="00D76F20" w:rsidP="00D76F20">
            <w:pPr>
              <w:autoSpaceDE w:val="0"/>
              <w:autoSpaceDN w:val="0"/>
              <w:adjustRightInd w:val="0"/>
              <w:spacing w:after="120" w:line="240" w:lineRule="auto"/>
              <w:jc w:val="both"/>
              <w:rPr>
                <w:rFonts w:ascii="Times New Roman" w:hAnsi="Times New Roman"/>
                <w:sz w:val="24"/>
                <w:szCs w:val="24"/>
              </w:rPr>
            </w:pPr>
            <w:r w:rsidRPr="00771A83">
              <w:rPr>
                <w:rFonts w:ascii="Times New Roman" w:hAnsi="Times New Roman"/>
                <w:sz w:val="24"/>
                <w:szCs w:val="24"/>
              </w:rPr>
              <w:t xml:space="preserve">Osa 9   </w:t>
            </w:r>
            <w:proofErr w:type="spellStart"/>
            <w:r w:rsidRPr="00771A83">
              <w:rPr>
                <w:rFonts w:ascii="Times New Roman" w:hAnsi="Times New Roman"/>
                <w:sz w:val="24"/>
                <w:szCs w:val="24"/>
              </w:rPr>
              <w:t>Savalduma</w:t>
            </w:r>
            <w:proofErr w:type="spellEnd"/>
            <w:r w:rsidRPr="00771A83">
              <w:rPr>
                <w:rFonts w:ascii="Times New Roman" w:hAnsi="Times New Roman"/>
                <w:sz w:val="24"/>
                <w:szCs w:val="24"/>
              </w:rPr>
              <w:t>-Alupere-</w:t>
            </w:r>
            <w:proofErr w:type="spellStart"/>
            <w:r w:rsidRPr="00771A83">
              <w:rPr>
                <w:rFonts w:ascii="Times New Roman" w:hAnsi="Times New Roman"/>
                <w:sz w:val="24"/>
                <w:szCs w:val="24"/>
              </w:rPr>
              <w:t>Naistevälja</w:t>
            </w:r>
            <w:proofErr w:type="spellEnd"/>
          </w:p>
          <w:p w14:paraId="405D41C8" w14:textId="77777777" w:rsidR="00D76F20" w:rsidRPr="00771A83" w:rsidRDefault="00D76F20" w:rsidP="00D76F20">
            <w:pPr>
              <w:autoSpaceDE w:val="0"/>
              <w:autoSpaceDN w:val="0"/>
              <w:adjustRightInd w:val="0"/>
              <w:spacing w:after="120" w:line="240" w:lineRule="auto"/>
              <w:jc w:val="both"/>
              <w:rPr>
                <w:rFonts w:ascii="Times New Roman" w:hAnsi="Times New Roman"/>
                <w:sz w:val="24"/>
                <w:szCs w:val="24"/>
              </w:rPr>
            </w:pPr>
            <w:r w:rsidRPr="00771A83">
              <w:rPr>
                <w:rFonts w:ascii="Times New Roman" w:hAnsi="Times New Roman"/>
                <w:sz w:val="24"/>
                <w:szCs w:val="24"/>
              </w:rPr>
              <w:t xml:space="preserve">Osa 10 </w:t>
            </w:r>
            <w:proofErr w:type="spellStart"/>
            <w:r w:rsidRPr="00771A83">
              <w:rPr>
                <w:rFonts w:ascii="Times New Roman" w:hAnsi="Times New Roman"/>
                <w:sz w:val="24"/>
                <w:szCs w:val="24"/>
              </w:rPr>
              <w:t>Vistla</w:t>
            </w:r>
            <w:proofErr w:type="spellEnd"/>
            <w:r w:rsidRPr="00771A83">
              <w:rPr>
                <w:rFonts w:ascii="Times New Roman" w:hAnsi="Times New Roman"/>
                <w:sz w:val="24"/>
                <w:szCs w:val="24"/>
              </w:rPr>
              <w:t>-Porkuni-Piisupi-Järvajõe</w:t>
            </w:r>
          </w:p>
          <w:p w14:paraId="54B15F3C" w14:textId="77777777" w:rsidR="00D76F20" w:rsidRPr="00771A83" w:rsidRDefault="00D76F20" w:rsidP="00D76F20">
            <w:pPr>
              <w:autoSpaceDE w:val="0"/>
              <w:autoSpaceDN w:val="0"/>
              <w:adjustRightInd w:val="0"/>
              <w:spacing w:after="120" w:line="240" w:lineRule="auto"/>
              <w:jc w:val="both"/>
              <w:rPr>
                <w:rFonts w:ascii="Times New Roman" w:hAnsi="Times New Roman"/>
                <w:sz w:val="24"/>
                <w:szCs w:val="24"/>
              </w:rPr>
            </w:pPr>
            <w:r w:rsidRPr="00771A83">
              <w:rPr>
                <w:rFonts w:ascii="Times New Roman" w:hAnsi="Times New Roman"/>
                <w:sz w:val="24"/>
                <w:szCs w:val="24"/>
              </w:rPr>
              <w:t>Osa 11 Koplitaguse-</w:t>
            </w:r>
            <w:proofErr w:type="spellStart"/>
            <w:r w:rsidRPr="00771A83">
              <w:rPr>
                <w:rFonts w:ascii="Times New Roman" w:hAnsi="Times New Roman"/>
                <w:sz w:val="24"/>
                <w:szCs w:val="24"/>
              </w:rPr>
              <w:t>Assamalla</w:t>
            </w:r>
            <w:proofErr w:type="spellEnd"/>
            <w:r w:rsidRPr="00771A83">
              <w:rPr>
                <w:rFonts w:ascii="Times New Roman" w:hAnsi="Times New Roman"/>
                <w:sz w:val="24"/>
                <w:szCs w:val="24"/>
              </w:rPr>
              <w:t>-Koiduküla-</w:t>
            </w:r>
            <w:proofErr w:type="spellStart"/>
            <w:r w:rsidRPr="00771A83">
              <w:rPr>
                <w:rFonts w:ascii="Times New Roman" w:hAnsi="Times New Roman"/>
                <w:sz w:val="24"/>
                <w:szCs w:val="24"/>
              </w:rPr>
              <w:t>Kullenga</w:t>
            </w:r>
            <w:proofErr w:type="spellEnd"/>
            <w:r w:rsidRPr="00771A83">
              <w:rPr>
                <w:rFonts w:ascii="Times New Roman" w:hAnsi="Times New Roman"/>
                <w:sz w:val="24"/>
                <w:szCs w:val="24"/>
              </w:rPr>
              <w:t>-Vadiküla-</w:t>
            </w:r>
            <w:proofErr w:type="spellStart"/>
            <w:r w:rsidRPr="00771A83">
              <w:rPr>
                <w:rFonts w:ascii="Times New Roman" w:hAnsi="Times New Roman"/>
                <w:sz w:val="24"/>
                <w:szCs w:val="24"/>
              </w:rPr>
              <w:t>Võhmetu</w:t>
            </w:r>
            <w:proofErr w:type="spellEnd"/>
          </w:p>
          <w:p w14:paraId="339F68E0" w14:textId="77777777" w:rsidR="00D76F20" w:rsidRPr="00771A83" w:rsidRDefault="00D76F20" w:rsidP="00D76F20">
            <w:pPr>
              <w:autoSpaceDE w:val="0"/>
              <w:autoSpaceDN w:val="0"/>
              <w:adjustRightInd w:val="0"/>
              <w:spacing w:after="120" w:line="240" w:lineRule="auto"/>
              <w:jc w:val="both"/>
              <w:rPr>
                <w:rFonts w:ascii="Times New Roman" w:hAnsi="Times New Roman"/>
                <w:sz w:val="24"/>
                <w:szCs w:val="24"/>
              </w:rPr>
            </w:pPr>
            <w:r w:rsidRPr="00771A83">
              <w:rPr>
                <w:rFonts w:ascii="Times New Roman" w:hAnsi="Times New Roman"/>
                <w:sz w:val="24"/>
                <w:szCs w:val="24"/>
              </w:rPr>
              <w:t>Osa 12 Uudeküla-Sauvälja-Sääse-Loksa</w:t>
            </w:r>
          </w:p>
          <w:p w14:paraId="05871852" w14:textId="77777777" w:rsidR="00D76F20" w:rsidRPr="00771A83" w:rsidRDefault="00D76F20" w:rsidP="00D76F20">
            <w:pPr>
              <w:autoSpaceDE w:val="0"/>
              <w:autoSpaceDN w:val="0"/>
              <w:adjustRightInd w:val="0"/>
              <w:spacing w:after="120" w:line="240" w:lineRule="auto"/>
              <w:jc w:val="both"/>
              <w:rPr>
                <w:rFonts w:ascii="Times New Roman" w:hAnsi="Times New Roman"/>
                <w:sz w:val="24"/>
                <w:szCs w:val="24"/>
              </w:rPr>
            </w:pPr>
            <w:r w:rsidRPr="00771A83">
              <w:rPr>
                <w:rFonts w:ascii="Times New Roman" w:hAnsi="Times New Roman"/>
                <w:sz w:val="24"/>
                <w:szCs w:val="24"/>
              </w:rPr>
              <w:t>Osa 13 Põdrangu-Araski- Kaeva</w:t>
            </w:r>
          </w:p>
          <w:p w14:paraId="2ABCA515" w14:textId="77777777" w:rsidR="00D76F20" w:rsidRPr="00771A83" w:rsidRDefault="00D76F20" w:rsidP="00D76F20">
            <w:pPr>
              <w:autoSpaceDE w:val="0"/>
              <w:autoSpaceDN w:val="0"/>
              <w:adjustRightInd w:val="0"/>
              <w:spacing w:after="120" w:line="240" w:lineRule="auto"/>
              <w:jc w:val="both"/>
              <w:rPr>
                <w:rFonts w:ascii="Times New Roman" w:hAnsi="Times New Roman"/>
                <w:sz w:val="24"/>
                <w:szCs w:val="24"/>
              </w:rPr>
            </w:pPr>
            <w:r w:rsidRPr="00771A83">
              <w:rPr>
                <w:rFonts w:ascii="Times New Roman" w:hAnsi="Times New Roman"/>
                <w:sz w:val="24"/>
                <w:szCs w:val="24"/>
              </w:rPr>
              <w:t>Osa 14 Kursi-</w:t>
            </w:r>
            <w:proofErr w:type="spellStart"/>
            <w:r w:rsidRPr="00771A83">
              <w:rPr>
                <w:rFonts w:ascii="Times New Roman" w:hAnsi="Times New Roman"/>
                <w:sz w:val="24"/>
                <w:szCs w:val="24"/>
              </w:rPr>
              <w:t>Kerguta</w:t>
            </w:r>
            <w:proofErr w:type="spellEnd"/>
            <w:r w:rsidRPr="00771A83">
              <w:rPr>
                <w:rFonts w:ascii="Times New Roman" w:hAnsi="Times New Roman"/>
                <w:sz w:val="24"/>
                <w:szCs w:val="24"/>
              </w:rPr>
              <w:t>-</w:t>
            </w:r>
            <w:proofErr w:type="spellStart"/>
            <w:r w:rsidRPr="00771A83">
              <w:rPr>
                <w:rFonts w:ascii="Times New Roman" w:hAnsi="Times New Roman"/>
                <w:sz w:val="24"/>
                <w:szCs w:val="24"/>
              </w:rPr>
              <w:t>Vajangu-Kuie-Aavere-Vajangu</w:t>
            </w:r>
            <w:proofErr w:type="spellEnd"/>
            <w:r w:rsidRPr="00771A83">
              <w:rPr>
                <w:rFonts w:ascii="Times New Roman" w:hAnsi="Times New Roman"/>
                <w:sz w:val="24"/>
                <w:szCs w:val="24"/>
              </w:rPr>
              <w:t xml:space="preserve"> küla</w:t>
            </w:r>
          </w:p>
          <w:p w14:paraId="2215DF50" w14:textId="77777777" w:rsidR="00D76F20" w:rsidRPr="00771A83" w:rsidRDefault="00D76F20" w:rsidP="00D76F20">
            <w:pPr>
              <w:autoSpaceDE w:val="0"/>
              <w:autoSpaceDN w:val="0"/>
              <w:adjustRightInd w:val="0"/>
              <w:spacing w:after="120" w:line="240" w:lineRule="auto"/>
              <w:jc w:val="both"/>
              <w:rPr>
                <w:rFonts w:ascii="Times New Roman" w:hAnsi="Times New Roman"/>
                <w:sz w:val="24"/>
                <w:szCs w:val="24"/>
              </w:rPr>
            </w:pPr>
            <w:r w:rsidRPr="00771A83">
              <w:rPr>
                <w:rFonts w:ascii="Times New Roman" w:hAnsi="Times New Roman"/>
                <w:sz w:val="24"/>
                <w:szCs w:val="24"/>
              </w:rPr>
              <w:t xml:space="preserve">Osa 15 </w:t>
            </w:r>
            <w:proofErr w:type="spellStart"/>
            <w:r w:rsidRPr="00771A83">
              <w:rPr>
                <w:rFonts w:ascii="Times New Roman" w:hAnsi="Times New Roman"/>
                <w:sz w:val="24"/>
                <w:szCs w:val="24"/>
              </w:rPr>
              <w:t>Võhmuta-Järsi-Türje</w:t>
            </w:r>
            <w:proofErr w:type="spellEnd"/>
          </w:p>
          <w:p w14:paraId="3C24BAE2" w14:textId="77777777" w:rsidR="00D76F20" w:rsidRPr="00771A83" w:rsidRDefault="00D76F20" w:rsidP="00D76F20">
            <w:pPr>
              <w:pStyle w:val="Tekstotsetaandreata"/>
            </w:pPr>
            <w:r w:rsidRPr="00771A83">
              <w:t xml:space="preserve"> </w:t>
            </w:r>
          </w:p>
          <w:p w14:paraId="68223A21" w14:textId="2CBDA314" w:rsidR="00D76F20" w:rsidRPr="00771A83" w:rsidRDefault="00D76F20" w:rsidP="00D76F20">
            <w:pPr>
              <w:pStyle w:val="Tekstotsetaandreata"/>
            </w:pPr>
            <w:r w:rsidRPr="00771A83">
              <w:t>Hanke osades 1 ja 2- Tapa ja Tamsalu piirkonna talihooldus sisaldas lisaks lumelükkamisele ka tänavate libedustõrje teenust soolaga. Osades 3- 1</w:t>
            </w:r>
            <w:r w:rsidR="002F06B0">
              <w:t>5</w:t>
            </w:r>
            <w:r w:rsidRPr="00771A83">
              <w:t xml:space="preserve"> hangiti lumelükkamise teenust.</w:t>
            </w:r>
          </w:p>
          <w:p w14:paraId="041CEF84" w14:textId="77777777" w:rsidR="00D76F20" w:rsidRPr="00771A83" w:rsidRDefault="00D76F20" w:rsidP="00D76F20">
            <w:pPr>
              <w:pStyle w:val="Tekstotsetaandreata"/>
            </w:pPr>
          </w:p>
          <w:p w14:paraId="651D412A" w14:textId="77777777" w:rsidR="00D76F20" w:rsidRPr="00771A83" w:rsidRDefault="00D76F20" w:rsidP="00D76F20">
            <w:pPr>
              <w:pStyle w:val="Tekstotsetaandreata"/>
            </w:pPr>
            <w:r w:rsidRPr="00771A83">
              <w:t>Hangete tulemusel sõlmiti lepingud ja töid teostasid järgmised ettevõtted:</w:t>
            </w:r>
          </w:p>
          <w:p w14:paraId="2E59DA86" w14:textId="77777777" w:rsidR="00D76F20" w:rsidRPr="00771A83" w:rsidRDefault="00D76F20" w:rsidP="00D76F20">
            <w:pPr>
              <w:pStyle w:val="Tekstotsetaandreata"/>
              <w:numPr>
                <w:ilvl w:val="0"/>
                <w:numId w:val="7"/>
              </w:numPr>
            </w:pPr>
            <w:r w:rsidRPr="00771A83">
              <w:t xml:space="preserve">OÜ Tapa Autobussipark 3 osas (Tapa linnas, Moe ja </w:t>
            </w:r>
            <w:proofErr w:type="spellStart"/>
            <w:r w:rsidRPr="00771A83">
              <w:t>Karkuse</w:t>
            </w:r>
            <w:proofErr w:type="spellEnd"/>
            <w:r w:rsidRPr="00771A83">
              <w:t xml:space="preserve"> piirkonnas)</w:t>
            </w:r>
          </w:p>
          <w:p w14:paraId="48212098" w14:textId="77777777" w:rsidR="00D76F20" w:rsidRPr="00771A83" w:rsidRDefault="00D76F20" w:rsidP="00D76F20">
            <w:pPr>
              <w:pStyle w:val="Tekstotsetaandreata"/>
              <w:numPr>
                <w:ilvl w:val="0"/>
                <w:numId w:val="7"/>
              </w:numPr>
            </w:pPr>
            <w:r w:rsidRPr="00771A83">
              <w:rPr>
                <w:color w:val="333333"/>
                <w:shd w:val="clear" w:color="auto" w:fill="FFFFFF"/>
              </w:rPr>
              <w:t xml:space="preserve">D&amp;A Tehnika OÜ 2 </w:t>
            </w:r>
            <w:proofErr w:type="spellStart"/>
            <w:r w:rsidRPr="00771A83">
              <w:rPr>
                <w:color w:val="333333"/>
                <w:shd w:val="clear" w:color="auto" w:fill="FFFFFF"/>
              </w:rPr>
              <w:t>osasTamsalu</w:t>
            </w:r>
            <w:proofErr w:type="spellEnd"/>
            <w:r w:rsidRPr="00771A83">
              <w:rPr>
                <w:color w:val="333333"/>
                <w:shd w:val="clear" w:color="auto" w:fill="FFFFFF"/>
              </w:rPr>
              <w:t xml:space="preserve"> ja </w:t>
            </w:r>
            <w:proofErr w:type="spellStart"/>
            <w:r w:rsidRPr="00771A83">
              <w:rPr>
                <w:color w:val="333333"/>
                <w:shd w:val="clear" w:color="auto" w:fill="FFFFFF"/>
              </w:rPr>
              <w:t>Savalduma</w:t>
            </w:r>
            <w:proofErr w:type="spellEnd"/>
            <w:r w:rsidRPr="00771A83">
              <w:rPr>
                <w:color w:val="333333"/>
                <w:shd w:val="clear" w:color="auto" w:fill="FFFFFF"/>
              </w:rPr>
              <w:t xml:space="preserve">- </w:t>
            </w:r>
            <w:proofErr w:type="spellStart"/>
            <w:r w:rsidRPr="00771A83">
              <w:rPr>
                <w:color w:val="333333"/>
                <w:shd w:val="clear" w:color="auto" w:fill="FFFFFF"/>
              </w:rPr>
              <w:t>Alupera</w:t>
            </w:r>
            <w:proofErr w:type="spellEnd"/>
            <w:r w:rsidRPr="00771A83">
              <w:rPr>
                <w:color w:val="333333"/>
                <w:shd w:val="clear" w:color="auto" w:fill="FFFFFF"/>
              </w:rPr>
              <w:t>- Naisevälja piirkonnas</w:t>
            </w:r>
          </w:p>
          <w:p w14:paraId="39EC3FDC" w14:textId="77777777" w:rsidR="00D76F20" w:rsidRPr="00771A83" w:rsidRDefault="00D76F20" w:rsidP="00D76F20">
            <w:pPr>
              <w:pStyle w:val="Tekstotsetaandreata"/>
              <w:numPr>
                <w:ilvl w:val="0"/>
                <w:numId w:val="7"/>
              </w:numPr>
            </w:pPr>
            <w:r w:rsidRPr="00771A83">
              <w:rPr>
                <w:color w:val="333333"/>
                <w:shd w:val="clear" w:color="auto" w:fill="FFFFFF"/>
              </w:rPr>
              <w:t xml:space="preserve">Lehtse Masinaühistu </w:t>
            </w:r>
            <w:r w:rsidRPr="00771A83">
              <w:t>4 osas (</w:t>
            </w:r>
            <w:proofErr w:type="spellStart"/>
            <w:r w:rsidRPr="00771A83">
              <w:t>Jootme</w:t>
            </w:r>
            <w:proofErr w:type="spellEnd"/>
            <w:r w:rsidRPr="00771A83">
              <w:t xml:space="preserve">, </w:t>
            </w:r>
            <w:proofErr w:type="spellStart"/>
            <w:r w:rsidRPr="00771A83">
              <w:t>Patika</w:t>
            </w:r>
            <w:proofErr w:type="spellEnd"/>
            <w:r w:rsidRPr="00771A83">
              <w:t>, Lehtse ja Jäneda piirkonnas)</w:t>
            </w:r>
          </w:p>
          <w:p w14:paraId="375AB031" w14:textId="77777777" w:rsidR="00D76F20" w:rsidRPr="00771A83" w:rsidRDefault="00D76F20" w:rsidP="00D76F20">
            <w:pPr>
              <w:pStyle w:val="Tekstotsetaandreata"/>
              <w:numPr>
                <w:ilvl w:val="0"/>
                <w:numId w:val="7"/>
              </w:numPr>
            </w:pPr>
            <w:r w:rsidRPr="00771A83">
              <w:t xml:space="preserve">Mati Kallasmaa </w:t>
            </w:r>
            <w:proofErr w:type="spellStart"/>
            <w:r w:rsidRPr="00771A83">
              <w:t>Vistla</w:t>
            </w:r>
            <w:proofErr w:type="spellEnd"/>
            <w:r w:rsidRPr="00771A83">
              <w:t>- Porkuni- Piisupi- Järvajõe piirkonnas</w:t>
            </w:r>
          </w:p>
          <w:p w14:paraId="2D261667" w14:textId="77777777" w:rsidR="00D76F20" w:rsidRPr="00771A83" w:rsidRDefault="00D76F20" w:rsidP="00D76F20">
            <w:pPr>
              <w:pStyle w:val="Tekstotsetaandreata"/>
              <w:numPr>
                <w:ilvl w:val="0"/>
                <w:numId w:val="7"/>
              </w:numPr>
            </w:pPr>
            <w:proofErr w:type="spellStart"/>
            <w:r w:rsidRPr="00771A83">
              <w:t>Greengrow</w:t>
            </w:r>
            <w:proofErr w:type="spellEnd"/>
            <w:r w:rsidRPr="00771A83">
              <w:t xml:space="preserve"> Teenused OÜ Koplitaguse-</w:t>
            </w:r>
            <w:proofErr w:type="spellStart"/>
            <w:r w:rsidRPr="00771A83">
              <w:t>Assamalla</w:t>
            </w:r>
            <w:proofErr w:type="spellEnd"/>
            <w:r w:rsidRPr="00771A83">
              <w:t>-Koiduküla-</w:t>
            </w:r>
            <w:proofErr w:type="spellStart"/>
            <w:r w:rsidRPr="00771A83">
              <w:t>Kullenga</w:t>
            </w:r>
            <w:proofErr w:type="spellEnd"/>
            <w:r w:rsidRPr="00771A83">
              <w:t>-Vadiküla-</w:t>
            </w:r>
            <w:proofErr w:type="spellStart"/>
            <w:r w:rsidRPr="00771A83">
              <w:t>Võhmetu</w:t>
            </w:r>
            <w:proofErr w:type="spellEnd"/>
            <w:r w:rsidRPr="00771A83">
              <w:t xml:space="preserve"> piirkonnas</w:t>
            </w:r>
          </w:p>
          <w:p w14:paraId="293635A7" w14:textId="77777777" w:rsidR="00D76F20" w:rsidRPr="00771A83" w:rsidRDefault="00D76F20" w:rsidP="00D76F20">
            <w:pPr>
              <w:pStyle w:val="Tekstotsetaandreata"/>
              <w:numPr>
                <w:ilvl w:val="0"/>
                <w:numId w:val="7"/>
              </w:numPr>
            </w:pPr>
            <w:r w:rsidRPr="00771A83">
              <w:t xml:space="preserve">OÜ </w:t>
            </w:r>
            <w:proofErr w:type="spellStart"/>
            <w:r w:rsidRPr="00771A83">
              <w:t>Martex</w:t>
            </w:r>
            <w:proofErr w:type="spellEnd"/>
            <w:r w:rsidRPr="00771A83">
              <w:t xml:space="preserve"> Kopad Uudeküla-Sauvälja-Sääse-Loksa piirkonnas</w:t>
            </w:r>
          </w:p>
          <w:p w14:paraId="1FB4FF0B" w14:textId="77777777" w:rsidR="00D76F20" w:rsidRPr="00771A83" w:rsidRDefault="00D76F20" w:rsidP="00D76F20">
            <w:pPr>
              <w:pStyle w:val="Tekstotsetaandreata"/>
              <w:numPr>
                <w:ilvl w:val="0"/>
                <w:numId w:val="7"/>
              </w:numPr>
            </w:pPr>
            <w:r w:rsidRPr="00771A83">
              <w:t xml:space="preserve">Osaühing </w:t>
            </w:r>
            <w:proofErr w:type="spellStart"/>
            <w:r w:rsidRPr="00771A83">
              <w:t>Everok</w:t>
            </w:r>
            <w:proofErr w:type="spellEnd"/>
            <w:r w:rsidRPr="00771A83">
              <w:t xml:space="preserve"> Põdrangu-Araski- Kaeva piirkonnas</w:t>
            </w:r>
          </w:p>
          <w:p w14:paraId="7DA90563" w14:textId="77777777" w:rsidR="00D76F20" w:rsidRPr="00771A83" w:rsidRDefault="00D76F20" w:rsidP="00D76F20">
            <w:pPr>
              <w:pStyle w:val="Tekstotsetaandreata"/>
              <w:numPr>
                <w:ilvl w:val="0"/>
                <w:numId w:val="7"/>
              </w:numPr>
            </w:pPr>
            <w:r w:rsidRPr="00771A83">
              <w:t xml:space="preserve">Aktsiaselts </w:t>
            </w:r>
            <w:proofErr w:type="spellStart"/>
            <w:r w:rsidRPr="00771A83">
              <w:t>Võhmuta</w:t>
            </w:r>
            <w:proofErr w:type="spellEnd"/>
            <w:r w:rsidRPr="00771A83">
              <w:t xml:space="preserve"> PM 2 osas (Kursi-</w:t>
            </w:r>
            <w:proofErr w:type="spellStart"/>
            <w:r w:rsidRPr="00771A83">
              <w:t>Kerguta</w:t>
            </w:r>
            <w:proofErr w:type="spellEnd"/>
            <w:r w:rsidRPr="00771A83">
              <w:t>-</w:t>
            </w:r>
            <w:proofErr w:type="spellStart"/>
            <w:r w:rsidRPr="00771A83">
              <w:t>Vajangu-Kuie-Aavere-Vajangu</w:t>
            </w:r>
            <w:proofErr w:type="spellEnd"/>
            <w:r w:rsidRPr="00771A83">
              <w:t xml:space="preserve"> küla ja </w:t>
            </w:r>
            <w:proofErr w:type="spellStart"/>
            <w:r w:rsidRPr="00771A83">
              <w:t>Võhmuta-Järsi-Türje</w:t>
            </w:r>
            <w:proofErr w:type="spellEnd"/>
            <w:r w:rsidRPr="00771A83">
              <w:t xml:space="preserve"> piirkonnas)</w:t>
            </w:r>
          </w:p>
          <w:p w14:paraId="5840903D" w14:textId="77777777" w:rsidR="00D76F20" w:rsidRPr="00771A83" w:rsidRDefault="00D76F20" w:rsidP="00D76F20">
            <w:pPr>
              <w:pStyle w:val="Tekstotsetaandreata"/>
            </w:pPr>
            <w:r w:rsidRPr="00771A83">
              <w:t xml:space="preserve"> </w:t>
            </w:r>
          </w:p>
          <w:p w14:paraId="3FEA55F1" w14:textId="25F66F85" w:rsidR="00D76F20" w:rsidRPr="00771A83" w:rsidRDefault="0031470F" w:rsidP="00D76F20">
            <w:pPr>
              <w:pStyle w:val="Tekstotsetaandreata"/>
            </w:pPr>
            <w:r>
              <w:t>Viimasel kolmel aastal on k</w:t>
            </w:r>
            <w:r w:rsidR="00D76F20" w:rsidRPr="00771A83">
              <w:t xml:space="preserve">eskmiselt ühe talveperioodi kulud </w:t>
            </w:r>
            <w:r>
              <w:t xml:space="preserve">olnud </w:t>
            </w:r>
            <w:r w:rsidR="00D76F20" w:rsidRPr="00771A83">
              <w:t>talihooldusele 300 000 – 400 000 eurot. Aastal 2022, kui oli tegemist lumerohke talvega, olid kulutused lumetõrjetöödele 424 000 eurot.</w:t>
            </w:r>
          </w:p>
          <w:p w14:paraId="1BEFD9F7" w14:textId="77777777" w:rsidR="00D76F20" w:rsidRPr="00771A83" w:rsidRDefault="00D76F20" w:rsidP="00D76F20">
            <w:pPr>
              <w:pStyle w:val="Tekstotsetaandreata"/>
            </w:pPr>
          </w:p>
          <w:p w14:paraId="5B89A348" w14:textId="77777777" w:rsidR="00D76F20" w:rsidRPr="00771A83" w:rsidRDefault="00D76F20" w:rsidP="00D76F20">
            <w:pPr>
              <w:pStyle w:val="Tekstotsetaandreata"/>
            </w:pPr>
            <w:r w:rsidRPr="00771A83">
              <w:t>Järjepideva teenuse tagamiseks on mõistlik hange viia läbi viieks aastaks, sest sõltuvalt talvest võib olla osutatava teenuse maht aastate lõikes väga erinev. Pikema perioodi vältel tasakaalustavad lumevaesed ja lumerohked talved üksteist. Samuti on töövõtjatel pikema lepingu korral kindlus teha tehnikasse investeeringuid.</w:t>
            </w:r>
          </w:p>
          <w:p w14:paraId="4A49F718" w14:textId="77777777" w:rsidR="00D76F20" w:rsidRPr="00771A83" w:rsidRDefault="00D76F20" w:rsidP="00D76F20">
            <w:pPr>
              <w:pStyle w:val="Tekstotsetaandreata"/>
            </w:pPr>
          </w:p>
          <w:p w14:paraId="129929D1" w14:textId="77777777" w:rsidR="00D76F20" w:rsidRPr="00771A83" w:rsidRDefault="00D76F20" w:rsidP="00D76F20">
            <w:pPr>
              <w:pStyle w:val="Tekstotsetaandreata"/>
            </w:pPr>
            <w:r w:rsidRPr="00771A83">
              <w:t>Hankelepingu eeldatav maksumus eelnõus nimetatud perioodiks on kuni 1 800 000 eurot koos käibemaksuga.</w:t>
            </w:r>
          </w:p>
          <w:p w14:paraId="18E5DF17" w14:textId="77777777" w:rsidR="00D76F20" w:rsidRDefault="00D76F20" w:rsidP="00D76F20">
            <w:pPr>
              <w:pStyle w:val="Tekstotsetaandreata"/>
            </w:pPr>
          </w:p>
          <w:p w14:paraId="45AC369E" w14:textId="77777777" w:rsidR="00D76F20" w:rsidRPr="00771A83" w:rsidRDefault="00D76F20" w:rsidP="00D76F20">
            <w:pPr>
              <w:pStyle w:val="Tekstotsetaandreata"/>
            </w:pPr>
            <w:r w:rsidRPr="00771A83">
              <w:t>Õigusakti rakendamisega kaasnevad kulud kaetakse valla eelarvest ja planeeritakse eelolevate perioodide eelarvetesse vastavalt riigihanke tulemusel pakutud maksumustele.</w:t>
            </w:r>
          </w:p>
          <w:p w14:paraId="7AB82D40" w14:textId="77777777" w:rsidR="00D76F20" w:rsidRPr="00771A83" w:rsidRDefault="00D76F20" w:rsidP="00D76F20">
            <w:pPr>
              <w:pStyle w:val="Tekstotsetaandreata"/>
            </w:pPr>
          </w:p>
          <w:p w14:paraId="06ACF8FF" w14:textId="77777777" w:rsidR="00D76F20" w:rsidRPr="00771A83" w:rsidRDefault="00D76F20" w:rsidP="00D76F20">
            <w:pPr>
              <w:pStyle w:val="Tekstotsetaandreata"/>
            </w:pPr>
          </w:p>
          <w:p w14:paraId="34D91525" w14:textId="77777777" w:rsidR="00D76F20" w:rsidRPr="00771A83" w:rsidRDefault="00D76F20" w:rsidP="00D76F20">
            <w:pPr>
              <w:pStyle w:val="Tekstotsetaandreata"/>
            </w:pPr>
            <w:r w:rsidRPr="00771A83">
              <w:t>Eelnõu ja seletuskirja koostas</w:t>
            </w:r>
          </w:p>
          <w:p w14:paraId="070D035D" w14:textId="77777777" w:rsidR="00D76F20" w:rsidRPr="00771A83" w:rsidRDefault="00D76F20" w:rsidP="00D76F20">
            <w:pPr>
              <w:pStyle w:val="Tekstotsetaandreata"/>
            </w:pPr>
          </w:p>
          <w:p w14:paraId="1946AEE0" w14:textId="77777777" w:rsidR="00D76F20" w:rsidRPr="00771A83" w:rsidRDefault="00D76F20" w:rsidP="00D76F20">
            <w:pPr>
              <w:pStyle w:val="Tekstotsetaandreata"/>
            </w:pPr>
            <w:r w:rsidRPr="00771A83">
              <w:t>Kadri Kirsipuu</w:t>
            </w:r>
          </w:p>
          <w:p w14:paraId="47AF81AB" w14:textId="77777777" w:rsidR="00D76F20" w:rsidRPr="00771A83" w:rsidRDefault="00D76F20" w:rsidP="00D76F20">
            <w:pPr>
              <w:pStyle w:val="Tekstotsetaandreata"/>
            </w:pPr>
            <w:r w:rsidRPr="00771A83">
              <w:t>hankespetsialist</w:t>
            </w:r>
          </w:p>
          <w:p w14:paraId="72AA03CB" w14:textId="1A0DB47E" w:rsidR="00E13B6E" w:rsidRDefault="00E13B6E" w:rsidP="00C27542">
            <w:pPr>
              <w:spacing w:after="0" w:line="240" w:lineRule="auto"/>
              <w:jc w:val="both"/>
              <w:rPr>
                <w:rFonts w:ascii="Times New Roman" w:hAnsi="Times New Roman"/>
                <w:sz w:val="24"/>
                <w:szCs w:val="24"/>
              </w:rPr>
            </w:pPr>
          </w:p>
        </w:tc>
      </w:tr>
    </w:tbl>
    <w:p w14:paraId="72AA03D5" w14:textId="77777777" w:rsidR="00E13B6E" w:rsidRDefault="00E13B6E" w:rsidP="0031470F">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9DBC0" w14:textId="77777777" w:rsidR="00B8226F" w:rsidRDefault="00B8226F" w:rsidP="0058227E">
      <w:pPr>
        <w:spacing w:after="0" w:line="240" w:lineRule="auto"/>
      </w:pPr>
      <w:r>
        <w:separator/>
      </w:r>
    </w:p>
  </w:endnote>
  <w:endnote w:type="continuationSeparator" w:id="0">
    <w:p w14:paraId="4FFE34E3" w14:textId="77777777" w:rsidR="00B8226F" w:rsidRDefault="00B8226F"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A03DD"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0338DF">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48166F" w14:textId="77777777" w:rsidR="00B8226F" w:rsidRDefault="00B8226F" w:rsidP="0058227E">
      <w:pPr>
        <w:spacing w:after="0" w:line="240" w:lineRule="auto"/>
      </w:pPr>
      <w:r>
        <w:separator/>
      </w:r>
    </w:p>
  </w:footnote>
  <w:footnote w:type="continuationSeparator" w:id="0">
    <w:p w14:paraId="261CE50C" w14:textId="77777777" w:rsidR="00B8226F" w:rsidRDefault="00B8226F"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A03DA"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72AA03DC" w14:textId="551F67A7"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A03DE"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72AA03E9" wp14:editId="72AA03EA">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72AA03EF" w14:textId="74349323"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A03E9"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72AA03EF" w14:textId="74349323" w:rsidR="008C3218" w:rsidRPr="0058227E" w:rsidRDefault="008C3218" w:rsidP="008C3218">
                    <w:pPr>
                      <w:spacing w:after="0" w:line="240" w:lineRule="auto"/>
                      <w:rPr>
                        <w:rFonts w:ascii="Verdana" w:hAnsi="Verdana"/>
                        <w:sz w:val="16"/>
                        <w:szCs w:val="16"/>
                      </w:rPr>
                    </w:pPr>
                  </w:p>
                </w:txbxContent>
              </v:textbox>
            </v:shape>
          </w:pict>
        </mc:Fallback>
      </mc:AlternateContent>
    </w:r>
  </w:p>
  <w:p w14:paraId="72AA03DF" w14:textId="77777777" w:rsidR="0058227E" w:rsidRDefault="0058227E" w:rsidP="0058227E">
    <w:pPr>
      <w:pStyle w:val="Pis"/>
      <w:jc w:val="center"/>
      <w:rPr>
        <w:sz w:val="10"/>
        <w:szCs w:val="10"/>
      </w:rPr>
    </w:pPr>
  </w:p>
  <w:p w14:paraId="72AA03E0" w14:textId="77777777" w:rsidR="008D4DA5" w:rsidRDefault="008D4DA5" w:rsidP="0058227E">
    <w:pPr>
      <w:pStyle w:val="Pis"/>
      <w:jc w:val="center"/>
      <w:rPr>
        <w:sz w:val="10"/>
        <w:szCs w:val="10"/>
      </w:rPr>
    </w:pPr>
  </w:p>
  <w:p w14:paraId="72AA03E1" w14:textId="77777777" w:rsidR="008D4DA5" w:rsidRDefault="008D4DA5" w:rsidP="0058227E">
    <w:pPr>
      <w:pStyle w:val="Pis"/>
      <w:jc w:val="center"/>
      <w:rPr>
        <w:sz w:val="10"/>
        <w:szCs w:val="10"/>
      </w:rPr>
    </w:pPr>
  </w:p>
  <w:p w14:paraId="72AA03E2" w14:textId="77777777" w:rsidR="008D4DA5" w:rsidRDefault="008D4DA5" w:rsidP="0058227E">
    <w:pPr>
      <w:pStyle w:val="Pis"/>
      <w:jc w:val="center"/>
      <w:rPr>
        <w:sz w:val="10"/>
        <w:szCs w:val="10"/>
      </w:rPr>
    </w:pPr>
  </w:p>
  <w:p w14:paraId="72AA03E3" w14:textId="77777777" w:rsidR="008D4DA5" w:rsidRDefault="008D4DA5" w:rsidP="0058227E">
    <w:pPr>
      <w:pStyle w:val="Pis"/>
      <w:jc w:val="center"/>
      <w:rPr>
        <w:sz w:val="10"/>
        <w:szCs w:val="10"/>
      </w:rPr>
    </w:pPr>
  </w:p>
  <w:p w14:paraId="72AA03E4" w14:textId="77777777" w:rsidR="008D4DA5" w:rsidRDefault="008D4DA5" w:rsidP="0058227E">
    <w:pPr>
      <w:pStyle w:val="Pis"/>
      <w:jc w:val="center"/>
      <w:rPr>
        <w:sz w:val="10"/>
        <w:szCs w:val="10"/>
      </w:rPr>
    </w:pPr>
  </w:p>
  <w:p w14:paraId="72AA03E5" w14:textId="77777777" w:rsidR="008D4DA5" w:rsidRDefault="008D4DA5" w:rsidP="0058227E">
    <w:pPr>
      <w:pStyle w:val="Pis"/>
      <w:jc w:val="center"/>
      <w:rPr>
        <w:sz w:val="10"/>
        <w:szCs w:val="10"/>
      </w:rPr>
    </w:pPr>
  </w:p>
  <w:p w14:paraId="72AA03E6" w14:textId="77777777" w:rsidR="008D4DA5" w:rsidRDefault="008D4DA5" w:rsidP="0058227E">
    <w:pPr>
      <w:pStyle w:val="Pis"/>
      <w:jc w:val="center"/>
      <w:rPr>
        <w:sz w:val="10"/>
        <w:szCs w:val="10"/>
      </w:rPr>
    </w:pPr>
  </w:p>
  <w:p w14:paraId="72AA03E7" w14:textId="77777777" w:rsidR="008D4DA5" w:rsidRDefault="008D4DA5" w:rsidP="0058227E">
    <w:pPr>
      <w:pStyle w:val="Pis"/>
      <w:jc w:val="center"/>
      <w:rPr>
        <w:sz w:val="10"/>
        <w:szCs w:val="10"/>
      </w:rPr>
    </w:pPr>
  </w:p>
  <w:p w14:paraId="72AA03E8"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E41CD"/>
    <w:multiLevelType w:val="hybridMultilevel"/>
    <w:tmpl w:val="FACC1AF2"/>
    <w:lvl w:ilvl="0" w:tplc="8A56A76A">
      <w:start w:val="202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6BC46F0"/>
    <w:multiLevelType w:val="hybridMultilevel"/>
    <w:tmpl w:val="FFFFFFFF"/>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40803060">
    <w:abstractNumId w:val="4"/>
  </w:num>
  <w:num w:numId="2" w16cid:durableId="300424648">
    <w:abstractNumId w:val="5"/>
  </w:num>
  <w:num w:numId="3" w16cid:durableId="1421021030">
    <w:abstractNumId w:val="3"/>
  </w:num>
  <w:num w:numId="4" w16cid:durableId="1924534530">
    <w:abstractNumId w:val="1"/>
  </w:num>
  <w:num w:numId="5" w16cid:durableId="2093038266">
    <w:abstractNumId w:val="6"/>
  </w:num>
  <w:num w:numId="6" w16cid:durableId="21091589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3383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338DF"/>
    <w:rsid w:val="000A706D"/>
    <w:rsid w:val="00105CE0"/>
    <w:rsid w:val="0017147B"/>
    <w:rsid w:val="001774D1"/>
    <w:rsid w:val="001C5D78"/>
    <w:rsid w:val="001F4B34"/>
    <w:rsid w:val="002B1191"/>
    <w:rsid w:val="002B6C2E"/>
    <w:rsid w:val="002F06B0"/>
    <w:rsid w:val="0031470F"/>
    <w:rsid w:val="00315329"/>
    <w:rsid w:val="0032269D"/>
    <w:rsid w:val="003360B7"/>
    <w:rsid w:val="003568FE"/>
    <w:rsid w:val="00365D20"/>
    <w:rsid w:val="003A0599"/>
    <w:rsid w:val="003B62E0"/>
    <w:rsid w:val="004042EC"/>
    <w:rsid w:val="00435C14"/>
    <w:rsid w:val="00480C46"/>
    <w:rsid w:val="004935E0"/>
    <w:rsid w:val="0049397B"/>
    <w:rsid w:val="004A0794"/>
    <w:rsid w:val="004E55FF"/>
    <w:rsid w:val="0058227E"/>
    <w:rsid w:val="005B06A1"/>
    <w:rsid w:val="00603FA4"/>
    <w:rsid w:val="00646951"/>
    <w:rsid w:val="00686DD4"/>
    <w:rsid w:val="006D3419"/>
    <w:rsid w:val="006F7490"/>
    <w:rsid w:val="00757FCF"/>
    <w:rsid w:val="007621EB"/>
    <w:rsid w:val="00772CF5"/>
    <w:rsid w:val="00780FC0"/>
    <w:rsid w:val="007B0882"/>
    <w:rsid w:val="007B63D2"/>
    <w:rsid w:val="007C3E85"/>
    <w:rsid w:val="007D1DEE"/>
    <w:rsid w:val="007D227C"/>
    <w:rsid w:val="007F4407"/>
    <w:rsid w:val="008C3218"/>
    <w:rsid w:val="008D4DA5"/>
    <w:rsid w:val="00940B98"/>
    <w:rsid w:val="009428D9"/>
    <w:rsid w:val="009D2727"/>
    <w:rsid w:val="00A0747B"/>
    <w:rsid w:val="00A357CC"/>
    <w:rsid w:val="00A43B52"/>
    <w:rsid w:val="00A451CA"/>
    <w:rsid w:val="00A6430B"/>
    <w:rsid w:val="00A70750"/>
    <w:rsid w:val="00AA1BB8"/>
    <w:rsid w:val="00AA5077"/>
    <w:rsid w:val="00AB0B37"/>
    <w:rsid w:val="00AF1DE6"/>
    <w:rsid w:val="00B41A44"/>
    <w:rsid w:val="00B8226F"/>
    <w:rsid w:val="00BB4F1C"/>
    <w:rsid w:val="00C17545"/>
    <w:rsid w:val="00C27542"/>
    <w:rsid w:val="00C4063A"/>
    <w:rsid w:val="00CD0CFF"/>
    <w:rsid w:val="00D76F20"/>
    <w:rsid w:val="00DB4C26"/>
    <w:rsid w:val="00DE020D"/>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A039A"/>
  <w15:docId w15:val="{88FE98A9-1F77-4B71-85D3-8B4B87D6D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Tekstotsetaandreata">
    <w:name w:val="Tekst otse taandreata"/>
    <w:basedOn w:val="Normaallaad"/>
    <w:uiPriority w:val="99"/>
    <w:rsid w:val="00D76F20"/>
    <w:pPr>
      <w:spacing w:after="0" w:line="240" w:lineRule="auto"/>
      <w:jc w:val="both"/>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382053400">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530</Words>
  <Characters>3076</Characters>
  <Application>Microsoft Office Word</Application>
  <DocSecurity>0</DocSecurity>
  <Lines>25</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7</cp:revision>
  <cp:lastPrinted>2019-01-28T08:15:00Z</cp:lastPrinted>
  <dcterms:created xsi:type="dcterms:W3CDTF">2024-05-02T10:55:00Z</dcterms:created>
  <dcterms:modified xsi:type="dcterms:W3CDTF">2024-06-07T07:44:00Z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